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17489" w14:textId="18606937" w:rsidR="007B5FEC" w:rsidRDefault="007B5FEC"/>
    <w:p w14:paraId="45B1145C" w14:textId="48947C52" w:rsidR="007B5FEC" w:rsidRDefault="007B5FEC">
      <w:pPr>
        <w:rPr>
          <w:rFonts w:ascii="Times New Roman" w:eastAsia="楷体" w:hAnsi="Times New Roman"/>
          <w:sz w:val="28"/>
          <w:szCs w:val="28"/>
        </w:rPr>
      </w:pPr>
      <w:r w:rsidRPr="00704E4D">
        <w:rPr>
          <w:rFonts w:ascii="Times New Roman" w:eastAsia="楷体" w:hAnsi="Times New Roman"/>
          <w:b/>
          <w:bCs/>
          <w:sz w:val="28"/>
          <w:szCs w:val="28"/>
        </w:rPr>
        <w:t>Supplementary Fig</w:t>
      </w:r>
      <w:r>
        <w:rPr>
          <w:rFonts w:ascii="Times New Roman" w:eastAsia="楷体" w:hAnsi="Times New Roman"/>
          <w:b/>
          <w:bCs/>
          <w:sz w:val="28"/>
          <w:szCs w:val="28"/>
        </w:rPr>
        <w:t>.</w:t>
      </w:r>
      <w:r w:rsidRPr="00704E4D">
        <w:rPr>
          <w:rFonts w:ascii="Times New Roman" w:eastAsia="楷体" w:hAnsi="Times New Roman"/>
          <w:b/>
          <w:bCs/>
          <w:sz w:val="28"/>
          <w:szCs w:val="28"/>
        </w:rPr>
        <w:t>1</w:t>
      </w:r>
      <w:r>
        <w:rPr>
          <w:rFonts w:ascii="Times New Roman" w:eastAsia="楷体" w:hAnsi="Times New Roman"/>
          <w:b/>
          <w:bCs/>
          <w:sz w:val="28"/>
          <w:szCs w:val="28"/>
        </w:rPr>
        <w:t xml:space="preserve"> </w:t>
      </w:r>
      <w:r w:rsidRPr="00704E4D">
        <w:rPr>
          <w:rFonts w:ascii="Times New Roman" w:eastAsia="楷体" w:hAnsi="Times New Roman"/>
          <w:sz w:val="28"/>
          <w:szCs w:val="28"/>
        </w:rPr>
        <w:t>The</w:t>
      </w:r>
      <w:r>
        <w:rPr>
          <w:rFonts w:ascii="Times New Roman" w:eastAsia="楷体" w:hAnsi="Times New Roman"/>
          <w:sz w:val="28"/>
          <w:szCs w:val="28"/>
        </w:rPr>
        <w:t xml:space="preserve"> </w:t>
      </w:r>
      <w:r w:rsidRPr="00704E4D">
        <w:rPr>
          <w:rFonts w:ascii="Times New Roman" w:eastAsia="楷体" w:hAnsi="Times New Roman"/>
          <w:sz w:val="28"/>
          <w:szCs w:val="28"/>
        </w:rPr>
        <w:t xml:space="preserve">average median sequencing depth </w:t>
      </w:r>
      <w:r>
        <w:rPr>
          <w:rFonts w:ascii="Times New Roman" w:eastAsia="楷体" w:hAnsi="Times New Roman"/>
          <w:sz w:val="28"/>
          <w:szCs w:val="28"/>
        </w:rPr>
        <w:t xml:space="preserve">and </w:t>
      </w:r>
      <w:r w:rsidRPr="00704E4D">
        <w:rPr>
          <w:rFonts w:ascii="Times New Roman" w:eastAsia="楷体" w:hAnsi="Times New Roman"/>
          <w:sz w:val="28"/>
          <w:szCs w:val="28"/>
        </w:rPr>
        <w:t xml:space="preserve">average median q30 ratio </w:t>
      </w:r>
      <w:r>
        <w:rPr>
          <w:rFonts w:ascii="Times New Roman" w:eastAsia="楷体" w:hAnsi="Times New Roman"/>
          <w:sz w:val="28"/>
          <w:szCs w:val="28"/>
        </w:rPr>
        <w:t xml:space="preserve">and </w:t>
      </w:r>
      <w:r w:rsidRPr="00704E4D">
        <w:rPr>
          <w:rFonts w:ascii="Times New Roman" w:eastAsia="楷体" w:hAnsi="Times New Roman"/>
          <w:sz w:val="28"/>
          <w:szCs w:val="28"/>
        </w:rPr>
        <w:t>of samples</w:t>
      </w:r>
      <w:r>
        <w:rPr>
          <w:rFonts w:ascii="Times New Roman" w:eastAsia="楷体" w:hAnsi="Times New Roman"/>
          <w:sz w:val="28"/>
          <w:szCs w:val="28"/>
        </w:rPr>
        <w:t>.</w:t>
      </w:r>
    </w:p>
    <w:p w14:paraId="037225D1" w14:textId="77777777" w:rsidR="00642578" w:rsidRPr="00642578" w:rsidRDefault="00642578">
      <w:pPr>
        <w:rPr>
          <w:rFonts w:ascii="Times New Roman" w:eastAsia="楷体" w:hAnsi="Times New Roman"/>
          <w:sz w:val="28"/>
          <w:szCs w:val="28"/>
        </w:rPr>
      </w:pPr>
    </w:p>
    <w:p w14:paraId="5DD7CC22" w14:textId="3A6BBC87" w:rsidR="00E7771A" w:rsidRDefault="00F1510D">
      <w:pPr>
        <w:rPr>
          <w:rFonts w:ascii="Times New Roman" w:eastAsia="楷体" w:hAnsi="Times New Roman"/>
          <w:sz w:val="28"/>
          <w:szCs w:val="28"/>
        </w:rPr>
      </w:pPr>
      <w:r w:rsidRPr="00617D5D">
        <w:rPr>
          <w:rFonts w:ascii="Times New Roman" w:eastAsia="楷体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F5EBEEE" wp14:editId="63ED10F3">
            <wp:simplePos x="0" y="0"/>
            <wp:positionH relativeFrom="column">
              <wp:posOffset>290195</wp:posOffset>
            </wp:positionH>
            <wp:positionV relativeFrom="paragraph">
              <wp:posOffset>276860</wp:posOffset>
            </wp:positionV>
            <wp:extent cx="4653915" cy="6231890"/>
            <wp:effectExtent l="0" t="0" r="0" b="0"/>
            <wp:wrapTight wrapText="bothSides">
              <wp:wrapPolygon edited="0">
                <wp:start x="0" y="0"/>
                <wp:lineTo x="0" y="21525"/>
                <wp:lineTo x="21485" y="21525"/>
                <wp:lineTo x="21485" y="0"/>
                <wp:lineTo x="0" y="0"/>
              </wp:wrapPolygon>
            </wp:wrapTight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915" cy="623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E3C73B" w14:textId="76AF9AC7" w:rsidR="00E7771A" w:rsidRDefault="00E7771A">
      <w:pPr>
        <w:rPr>
          <w:rFonts w:ascii="Times New Roman" w:eastAsia="楷体" w:hAnsi="Times New Roman"/>
          <w:sz w:val="28"/>
          <w:szCs w:val="28"/>
        </w:rPr>
      </w:pPr>
    </w:p>
    <w:p w14:paraId="1D84D497" w14:textId="3B9C8A2D" w:rsidR="00617D5D" w:rsidRDefault="00617D5D">
      <w:pPr>
        <w:rPr>
          <w:rFonts w:ascii="Times New Roman" w:eastAsia="楷体" w:hAnsi="Times New Roman"/>
          <w:sz w:val="28"/>
          <w:szCs w:val="28"/>
        </w:rPr>
      </w:pPr>
    </w:p>
    <w:p w14:paraId="7F6DAB46" w14:textId="74119F58" w:rsidR="00E7771A" w:rsidRDefault="00E7771A">
      <w:pPr>
        <w:rPr>
          <w:rFonts w:ascii="Times New Roman" w:eastAsia="楷体" w:hAnsi="Times New Roman"/>
          <w:sz w:val="28"/>
          <w:szCs w:val="28"/>
        </w:rPr>
      </w:pPr>
    </w:p>
    <w:p w14:paraId="0A76BC52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4F174C58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5474444E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7B895867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363D5910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7AC43E05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7DDD8839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7BD6D1F9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36C2F409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0515126F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476F225B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604D6159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7708D521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01B804EA" w14:textId="77777777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4023BFB3" w14:textId="647D7BC9" w:rsidR="00F1510D" w:rsidRDefault="00F1510D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3D02AE9A" w14:textId="2AF128F5" w:rsidR="00737946" w:rsidRDefault="00737946">
      <w:pPr>
        <w:rPr>
          <w:rFonts w:ascii="Times New Roman" w:eastAsia="楷体" w:hAnsi="Times New Roman"/>
          <w:b/>
          <w:bCs/>
          <w:sz w:val="28"/>
          <w:szCs w:val="28"/>
        </w:rPr>
      </w:pPr>
    </w:p>
    <w:p w14:paraId="42313414" w14:textId="34B7D1A0" w:rsidR="00737946" w:rsidRDefault="00737946">
      <w:pPr>
        <w:rPr>
          <w:rFonts w:ascii="Times New Roman" w:eastAsia="楷体" w:hAnsi="Times New Roman"/>
          <w:b/>
          <w:bCs/>
          <w:sz w:val="28"/>
          <w:szCs w:val="28"/>
        </w:rPr>
      </w:pPr>
      <w:r>
        <w:rPr>
          <w:rFonts w:ascii="Times New Roman" w:eastAsia="楷体" w:hAnsi="Times New Roman"/>
          <w:b/>
          <w:bCs/>
          <w:sz w:val="28"/>
          <w:szCs w:val="28"/>
        </w:rPr>
        <w:t>F</w:t>
      </w:r>
      <w:r w:rsidRPr="00737946">
        <w:rPr>
          <w:rFonts w:ascii="Times New Roman" w:eastAsia="楷体" w:hAnsi="Times New Roman"/>
          <w:b/>
          <w:bCs/>
          <w:sz w:val="28"/>
          <w:szCs w:val="28"/>
        </w:rPr>
        <w:t>igure legends for Supplementary Fig</w:t>
      </w:r>
      <w:r>
        <w:rPr>
          <w:rFonts w:ascii="Times New Roman" w:eastAsia="楷体" w:hAnsi="Times New Roman" w:hint="eastAsia"/>
          <w:b/>
          <w:bCs/>
          <w:sz w:val="28"/>
          <w:szCs w:val="28"/>
        </w:rPr>
        <w:t>.</w:t>
      </w:r>
      <w:r w:rsidRPr="00737946">
        <w:rPr>
          <w:rFonts w:ascii="Times New Roman" w:eastAsia="楷体" w:hAnsi="Times New Roman"/>
          <w:b/>
          <w:bCs/>
          <w:sz w:val="28"/>
          <w:szCs w:val="28"/>
        </w:rPr>
        <w:t>1</w:t>
      </w:r>
    </w:p>
    <w:p w14:paraId="0AF1B13C" w14:textId="3C0008A9" w:rsidR="00737946" w:rsidRPr="00050116" w:rsidRDefault="00050116">
      <w:pPr>
        <w:rPr>
          <w:rFonts w:ascii="Times New Roman" w:eastAsia="楷体" w:hAnsi="Times New Roman"/>
          <w:sz w:val="28"/>
          <w:szCs w:val="28"/>
        </w:rPr>
      </w:pPr>
      <w:r w:rsidRPr="00050116">
        <w:rPr>
          <w:rFonts w:ascii="Times New Roman" w:eastAsia="楷体" w:hAnsi="Times New Roman"/>
          <w:sz w:val="28"/>
          <w:szCs w:val="28"/>
        </w:rPr>
        <w:t>The average median sequencing depth of samples was 1260x</w:t>
      </w:r>
      <w:r w:rsidR="00A97A8B">
        <w:rPr>
          <w:rFonts w:ascii="Times New Roman" w:eastAsia="楷体" w:hAnsi="Times New Roman" w:hint="eastAsia"/>
          <w:sz w:val="28"/>
          <w:szCs w:val="28"/>
        </w:rPr>
        <w:t>(</w:t>
      </w:r>
      <w:r w:rsidR="00A97A8B">
        <w:rPr>
          <w:rFonts w:ascii="Times New Roman" w:eastAsia="楷体" w:hAnsi="Times New Roman"/>
          <w:sz w:val="28"/>
          <w:szCs w:val="28"/>
        </w:rPr>
        <w:t>A)</w:t>
      </w:r>
      <w:r w:rsidRPr="00050116">
        <w:rPr>
          <w:rFonts w:ascii="Times New Roman" w:eastAsia="楷体" w:hAnsi="Times New Roman"/>
          <w:sz w:val="28"/>
          <w:szCs w:val="28"/>
        </w:rPr>
        <w:t>. The average median q30 ratio of samples was 91%</w:t>
      </w:r>
      <w:r w:rsidR="00A97A8B">
        <w:rPr>
          <w:rFonts w:ascii="Times New Roman" w:eastAsia="楷体" w:hAnsi="Times New Roman"/>
          <w:sz w:val="28"/>
          <w:szCs w:val="28"/>
        </w:rPr>
        <w:t>(B).</w:t>
      </w:r>
    </w:p>
    <w:p w14:paraId="3EA18CC5" w14:textId="77777777" w:rsidR="00737946" w:rsidRPr="00737946" w:rsidRDefault="00737946">
      <w:pPr>
        <w:rPr>
          <w:rFonts w:ascii="Times New Roman" w:eastAsia="楷体" w:hAnsi="Times New Roman"/>
          <w:b/>
          <w:bCs/>
          <w:sz w:val="28"/>
          <w:szCs w:val="28"/>
        </w:rPr>
      </w:pPr>
    </w:p>
    <w:sectPr w:rsidR="00737946" w:rsidRPr="00737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59455" w14:textId="77777777" w:rsidR="00593657" w:rsidRDefault="00593657" w:rsidP="007B5FEC">
      <w:r>
        <w:separator/>
      </w:r>
    </w:p>
  </w:endnote>
  <w:endnote w:type="continuationSeparator" w:id="0">
    <w:p w14:paraId="5CF9845A" w14:textId="77777777" w:rsidR="00593657" w:rsidRDefault="00593657" w:rsidP="007B5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03582" w14:textId="77777777" w:rsidR="00593657" w:rsidRDefault="00593657" w:rsidP="007B5FEC">
      <w:r>
        <w:separator/>
      </w:r>
    </w:p>
  </w:footnote>
  <w:footnote w:type="continuationSeparator" w:id="0">
    <w:p w14:paraId="4268E878" w14:textId="77777777" w:rsidR="00593657" w:rsidRDefault="00593657" w:rsidP="007B5F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E05"/>
    <w:rsid w:val="00050116"/>
    <w:rsid w:val="00112EE8"/>
    <w:rsid w:val="00145666"/>
    <w:rsid w:val="00593657"/>
    <w:rsid w:val="00617D5D"/>
    <w:rsid w:val="00642578"/>
    <w:rsid w:val="006D3ABD"/>
    <w:rsid w:val="00737946"/>
    <w:rsid w:val="007B5FEC"/>
    <w:rsid w:val="00801BE4"/>
    <w:rsid w:val="00995C34"/>
    <w:rsid w:val="00A076B7"/>
    <w:rsid w:val="00A772AC"/>
    <w:rsid w:val="00A8292C"/>
    <w:rsid w:val="00A97A8B"/>
    <w:rsid w:val="00B156FC"/>
    <w:rsid w:val="00B85DFD"/>
    <w:rsid w:val="00CB57BD"/>
    <w:rsid w:val="00D1528E"/>
    <w:rsid w:val="00DC19A6"/>
    <w:rsid w:val="00E267A5"/>
    <w:rsid w:val="00E7771A"/>
    <w:rsid w:val="00F1510D"/>
    <w:rsid w:val="00F53E05"/>
    <w:rsid w:val="00F8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BCB232"/>
  <w15:chartTrackingRefBased/>
  <w15:docId w15:val="{CD0228AB-B98D-4555-9BD9-40497B12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B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5F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5F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5FEC"/>
    <w:rPr>
      <w:sz w:val="18"/>
      <w:szCs w:val="18"/>
    </w:rPr>
  </w:style>
  <w:style w:type="table" w:styleId="a7">
    <w:name w:val="Table Grid"/>
    <w:basedOn w:val="a1"/>
    <w:uiPriority w:val="39"/>
    <w:rsid w:val="00801B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A076B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076B7"/>
    <w:rPr>
      <w:sz w:val="20"/>
      <w:szCs w:val="20"/>
    </w:rPr>
  </w:style>
  <w:style w:type="character" w:customStyle="1" w:styleId="aa">
    <w:name w:val="批注文字 字符"/>
    <w:basedOn w:val="a0"/>
    <w:link w:val="a9"/>
    <w:uiPriority w:val="99"/>
    <w:semiHidden/>
    <w:rsid w:val="00A076B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076B7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A076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付 红勇</dc:creator>
  <cp:keywords/>
  <dc:description/>
  <cp:lastModifiedBy>付 红勇</cp:lastModifiedBy>
  <cp:revision>10</cp:revision>
  <dcterms:created xsi:type="dcterms:W3CDTF">2022-03-24T01:33:00Z</dcterms:created>
  <dcterms:modified xsi:type="dcterms:W3CDTF">2022-03-24T10:57:00Z</dcterms:modified>
</cp:coreProperties>
</file>